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1"/>
        <w:gridCol w:w="6122"/>
      </w:tblGrid>
      <w:tr w:rsidR="00526F83" w:rsidRPr="00E01775" w:rsidTr="00526F83">
        <w:trPr>
          <w:trHeight w:val="1747"/>
        </w:trPr>
        <w:tc>
          <w:tcPr>
            <w:tcW w:w="12243" w:type="dxa"/>
            <w:gridSpan w:val="2"/>
          </w:tcPr>
          <w:p w:rsidR="00526F83" w:rsidRDefault="00526F83" w:rsidP="00A30D5F">
            <w:pPr>
              <w:jc w:val="center"/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FEDERAL / STATE ENERGY ASSISTANCE</w:t>
            </w:r>
          </w:p>
          <w:p w:rsidR="00526F83" w:rsidRPr="00E01775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If you need help paying your electric utility bill, you may qualify for state or federal fuel assistance.  For complete, qualification and application information, contact your local county welfare or community/citizen’s action council listed below.  These organizations may also provide budget counseling.</w:t>
            </w:r>
          </w:p>
        </w:tc>
      </w:tr>
      <w:tr w:rsidR="00526F83" w:rsidRPr="00E01775" w:rsidTr="00526F83">
        <w:trPr>
          <w:trHeight w:val="953"/>
        </w:trPr>
        <w:tc>
          <w:tcPr>
            <w:tcW w:w="6121" w:type="dxa"/>
          </w:tcPr>
          <w:p w:rsidR="00526F83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Inter-County Community Council</w:t>
            </w:r>
          </w:p>
          <w:p w:rsidR="00526F83" w:rsidRPr="00E01775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 w:rsidRPr="00E01775">
              <w:rPr>
                <w:rFonts w:ascii="Arial" w:eastAsia="Dotum" w:hAnsi="Arial" w:cs="Arial"/>
                <w:sz w:val="16"/>
                <w:szCs w:val="16"/>
              </w:rPr>
              <w:t>SERVES EAST POLK, PENNINGTON &amp; RED LAKE COUNTIES</w:t>
            </w:r>
          </w:p>
        </w:tc>
        <w:tc>
          <w:tcPr>
            <w:tcW w:w="6121" w:type="dxa"/>
          </w:tcPr>
          <w:p w:rsidR="00526F83" w:rsidRPr="00003750" w:rsidRDefault="00526F83" w:rsidP="00A30D5F">
            <w:pPr>
              <w:rPr>
                <w:rFonts w:ascii="Arial" w:eastAsia="Dotum" w:hAnsi="Arial" w:cs="Arial"/>
                <w:b/>
              </w:rPr>
            </w:pPr>
            <w:proofErr w:type="spellStart"/>
            <w:r w:rsidRPr="00003750">
              <w:rPr>
                <w:rFonts w:ascii="Arial" w:eastAsia="Dotum" w:hAnsi="Arial" w:cs="Arial"/>
                <w:b/>
              </w:rPr>
              <w:t>Oklee</w:t>
            </w:r>
            <w:proofErr w:type="spellEnd"/>
            <w:r w:rsidRPr="00003750">
              <w:rPr>
                <w:rFonts w:ascii="Arial" w:eastAsia="Dotum" w:hAnsi="Arial" w:cs="Arial"/>
                <w:b/>
              </w:rPr>
              <w:t>, MN                                     218-796-5144</w:t>
            </w:r>
          </w:p>
          <w:p w:rsidR="00526F83" w:rsidRPr="00E01775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Toll Free  1-888-796-5144                                         Fax   218-796-5175</w:t>
            </w:r>
          </w:p>
        </w:tc>
      </w:tr>
      <w:tr w:rsidR="00526F83" w:rsidRPr="00003750" w:rsidTr="00526F83">
        <w:trPr>
          <w:trHeight w:val="985"/>
        </w:trPr>
        <w:tc>
          <w:tcPr>
            <w:tcW w:w="6121" w:type="dxa"/>
          </w:tcPr>
          <w:p w:rsidR="00526F83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Northwest Community Action</w:t>
            </w:r>
          </w:p>
          <w:p w:rsidR="00526F83" w:rsidRPr="00003750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SERVES EAST MARSHALL COUNTY</w:t>
            </w:r>
          </w:p>
        </w:tc>
        <w:tc>
          <w:tcPr>
            <w:tcW w:w="6121" w:type="dxa"/>
          </w:tcPr>
          <w:p w:rsidR="00526F83" w:rsidRPr="00003750" w:rsidRDefault="00526F83" w:rsidP="00A30D5F">
            <w:pPr>
              <w:rPr>
                <w:rFonts w:ascii="Arial" w:eastAsia="Dotum" w:hAnsi="Arial" w:cs="Arial"/>
                <w:b/>
              </w:rPr>
            </w:pPr>
            <w:r w:rsidRPr="00003750">
              <w:rPr>
                <w:rFonts w:ascii="Arial" w:eastAsia="Dotum" w:hAnsi="Arial" w:cs="Arial"/>
                <w:b/>
              </w:rPr>
              <w:t>Badger, MN                                   218-52</w:t>
            </w:r>
            <w:r w:rsidR="00B04E95">
              <w:rPr>
                <w:rFonts w:ascii="Arial" w:eastAsia="Dotum" w:hAnsi="Arial" w:cs="Arial"/>
                <w:b/>
              </w:rPr>
              <w:t>8</w:t>
            </w:r>
            <w:bookmarkStart w:id="0" w:name="_GoBack"/>
            <w:bookmarkEnd w:id="0"/>
            <w:r w:rsidRPr="00003750">
              <w:rPr>
                <w:rFonts w:ascii="Arial" w:eastAsia="Dotum" w:hAnsi="Arial" w:cs="Arial"/>
                <w:b/>
              </w:rPr>
              <w:t>-3258</w:t>
            </w:r>
          </w:p>
          <w:p w:rsidR="00526F83" w:rsidRPr="00003750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Toll Free  1-800-568-5329                                          Fax 218-528-3259</w:t>
            </w:r>
          </w:p>
        </w:tc>
      </w:tr>
      <w:tr w:rsidR="00526F83" w:rsidRPr="00003750" w:rsidTr="00526F83">
        <w:trPr>
          <w:trHeight w:val="953"/>
        </w:trPr>
        <w:tc>
          <w:tcPr>
            <w:tcW w:w="6121" w:type="dxa"/>
          </w:tcPr>
          <w:p w:rsidR="00526F83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Tri-Valley Opportunity Council</w:t>
            </w:r>
          </w:p>
          <w:p w:rsidR="00526F83" w:rsidRPr="00003750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SERVES WEST POLK, WEST MARSHALL COUNTIES</w:t>
            </w:r>
          </w:p>
        </w:tc>
        <w:tc>
          <w:tcPr>
            <w:tcW w:w="6121" w:type="dxa"/>
          </w:tcPr>
          <w:p w:rsidR="00526F83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Crookston, MN                             218-281-9080</w:t>
            </w:r>
          </w:p>
          <w:p w:rsidR="00526F83" w:rsidRPr="00003750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Toll Free 1-866-264-3729                                           Fax 218-281-0710</w:t>
            </w:r>
          </w:p>
        </w:tc>
      </w:tr>
      <w:tr w:rsidR="00526F83" w:rsidRPr="00003750" w:rsidTr="00526F83">
        <w:trPr>
          <w:trHeight w:val="953"/>
        </w:trPr>
        <w:tc>
          <w:tcPr>
            <w:tcW w:w="6121" w:type="dxa"/>
          </w:tcPr>
          <w:p w:rsidR="00526F83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Red  Lake Community Action Agency</w:t>
            </w:r>
          </w:p>
          <w:p w:rsidR="00526F83" w:rsidRPr="00003750" w:rsidRDefault="00526F83" w:rsidP="00A30D5F">
            <w:pPr>
              <w:rPr>
                <w:rFonts w:ascii="Arial" w:eastAsia="Dotum" w:hAnsi="Arial" w:cs="Arial"/>
                <w:sz w:val="16"/>
                <w:szCs w:val="16"/>
              </w:rPr>
            </w:pPr>
            <w:r>
              <w:rPr>
                <w:rFonts w:ascii="Arial" w:eastAsia="Dotum" w:hAnsi="Arial" w:cs="Arial"/>
                <w:sz w:val="16"/>
                <w:szCs w:val="16"/>
              </w:rPr>
              <w:t>SERVES BELTRAMI COUNTY</w:t>
            </w:r>
          </w:p>
        </w:tc>
        <w:tc>
          <w:tcPr>
            <w:tcW w:w="6121" w:type="dxa"/>
          </w:tcPr>
          <w:p w:rsidR="00526F83" w:rsidRPr="00003750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Red Lake, MN                               218-679-3336</w:t>
            </w:r>
          </w:p>
        </w:tc>
      </w:tr>
      <w:tr w:rsidR="00526F83" w:rsidRPr="00CE5D19" w:rsidTr="00526F83">
        <w:trPr>
          <w:trHeight w:val="571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 w:rsidRPr="00CE5D19">
              <w:rPr>
                <w:rFonts w:ascii="Arial" w:eastAsia="Dotum" w:hAnsi="Arial" w:cs="Arial"/>
                <w:b/>
              </w:rPr>
              <w:t>Beltrami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Red Lake, MN                               218-679-3945</w:t>
            </w:r>
          </w:p>
        </w:tc>
      </w:tr>
      <w:tr w:rsidR="00526F83" w:rsidRPr="00CE5D19" w:rsidTr="00526F83">
        <w:trPr>
          <w:trHeight w:val="571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Clearwater County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Bagley, MN                                   218-694-6164</w:t>
            </w:r>
          </w:p>
        </w:tc>
      </w:tr>
      <w:tr w:rsidR="00526F83" w:rsidRPr="00CE5D19" w:rsidTr="00526F83">
        <w:trPr>
          <w:trHeight w:val="571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Marshall County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Warren, MN                                   218-745-5124</w:t>
            </w:r>
          </w:p>
        </w:tc>
      </w:tr>
      <w:tr w:rsidR="00526F83" w:rsidRPr="00CE5D19" w:rsidTr="00526F83">
        <w:trPr>
          <w:trHeight w:val="571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Pennington County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Thief River Falls, MN                   218-681-2880</w:t>
            </w:r>
          </w:p>
        </w:tc>
      </w:tr>
      <w:tr w:rsidR="00526F83" w:rsidRPr="00CE5D19" w:rsidTr="00526F83">
        <w:trPr>
          <w:trHeight w:val="603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Polk County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Crookston, MN                             218-281-3127</w:t>
            </w:r>
          </w:p>
        </w:tc>
      </w:tr>
      <w:tr w:rsidR="00526F83" w:rsidRPr="00CE5D19" w:rsidTr="00526F83">
        <w:trPr>
          <w:trHeight w:val="540"/>
        </w:trPr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Red Lake County Social Services</w:t>
            </w:r>
          </w:p>
        </w:tc>
        <w:tc>
          <w:tcPr>
            <w:tcW w:w="6121" w:type="dxa"/>
          </w:tcPr>
          <w:p w:rsidR="00526F83" w:rsidRPr="00CE5D19" w:rsidRDefault="00526F83" w:rsidP="00A30D5F">
            <w:pPr>
              <w:rPr>
                <w:rFonts w:ascii="Arial" w:eastAsia="Dotum" w:hAnsi="Arial" w:cs="Arial"/>
                <w:b/>
              </w:rPr>
            </w:pPr>
            <w:r>
              <w:rPr>
                <w:rFonts w:ascii="Arial" w:eastAsia="Dotum" w:hAnsi="Arial" w:cs="Arial"/>
                <w:b/>
              </w:rPr>
              <w:t>Red Lake Falls, MN                      218-253-4131</w:t>
            </w:r>
          </w:p>
        </w:tc>
      </w:tr>
    </w:tbl>
    <w:p w:rsidR="003A407D" w:rsidRDefault="003A407D"/>
    <w:sectPr w:rsidR="003A407D" w:rsidSect="00F56039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83"/>
    <w:rsid w:val="003A407D"/>
    <w:rsid w:val="00526F83"/>
    <w:rsid w:val="00B04E95"/>
    <w:rsid w:val="00F46882"/>
    <w:rsid w:val="00F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CB9B-B4DB-4CB1-B7E7-5352AC1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BCA-64F3-4B06-94CF-444BCB4B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dcterms:created xsi:type="dcterms:W3CDTF">2016-03-23T20:50:00Z</dcterms:created>
  <dcterms:modified xsi:type="dcterms:W3CDTF">2019-04-08T19:23:00Z</dcterms:modified>
</cp:coreProperties>
</file>